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672F" w:rsidRDefault="0000672F">
      <w:pPr>
        <w:rPr>
          <w:b/>
        </w:rPr>
      </w:pPr>
    </w:p>
    <w:p w:rsidR="0000672F" w:rsidRDefault="0000672F"/>
    <w:p w:rsidR="0000672F" w:rsidRDefault="0000672F"/>
    <w:p w:rsidR="0000672F" w:rsidRDefault="0000672F"/>
    <w:p w:rsidR="0000672F" w:rsidRDefault="0000672F"/>
    <w:p w:rsidR="0000672F" w:rsidRDefault="0000672F">
      <w:pPr>
        <w:jc w:val="center"/>
      </w:pPr>
    </w:p>
    <w:p w:rsidR="0000672F" w:rsidRDefault="0000672F">
      <w:pPr>
        <w:jc w:val="center"/>
      </w:pPr>
    </w:p>
    <w:p w:rsidR="0000672F" w:rsidRDefault="0000672F">
      <w:pPr>
        <w:jc w:val="center"/>
      </w:pPr>
    </w:p>
    <w:p w:rsidR="0000672F" w:rsidRDefault="0000672F">
      <w:pPr>
        <w:jc w:val="center"/>
      </w:pPr>
    </w:p>
    <w:p w:rsidR="0000672F" w:rsidRDefault="0000672F">
      <w:pPr>
        <w:jc w:val="center"/>
      </w:pPr>
    </w:p>
    <w:p w:rsidR="0000672F" w:rsidRDefault="0000672F">
      <w:pPr>
        <w:jc w:val="center"/>
      </w:pPr>
    </w:p>
    <w:p w:rsidR="0000672F" w:rsidRDefault="00406E40">
      <w:pPr>
        <w:jc w:val="center"/>
      </w:pPr>
      <w:r>
        <w:t xml:space="preserve">Organizational Failure </w:t>
      </w:r>
      <w:r w:rsidR="008A7316">
        <w:t>during</w:t>
      </w:r>
      <w:r>
        <w:t xml:space="preserve"> Hurricane Katrina</w:t>
      </w:r>
    </w:p>
    <w:p w:rsidR="0000672F" w:rsidRDefault="00406E40">
      <w:pPr>
        <w:jc w:val="center"/>
      </w:pPr>
      <w:r>
        <w:t>Name</w:t>
      </w:r>
    </w:p>
    <w:p w:rsidR="0000672F" w:rsidRDefault="00406E40">
      <w:pPr>
        <w:jc w:val="center"/>
      </w:pPr>
      <w:r>
        <w:t>Institution</w:t>
      </w:r>
    </w:p>
    <w:p w:rsidR="0000672F" w:rsidRDefault="00406E40">
      <w:pPr>
        <w:jc w:val="center"/>
      </w:pPr>
      <w:r>
        <w:t>Professor</w:t>
      </w:r>
    </w:p>
    <w:p w:rsidR="0000672F" w:rsidRDefault="00406E40">
      <w:pPr>
        <w:jc w:val="center"/>
      </w:pPr>
      <w:r>
        <w:t>Date</w:t>
      </w:r>
    </w:p>
    <w:p w:rsidR="0000672F" w:rsidRDefault="0000672F">
      <w:pPr>
        <w:jc w:val="center"/>
      </w:pPr>
    </w:p>
    <w:p w:rsidR="0000672F" w:rsidRDefault="00406E40">
      <w:pPr>
        <w:jc w:val="center"/>
        <w:rPr>
          <w:b/>
        </w:rPr>
      </w:pPr>
      <w:r>
        <w:br w:type="page"/>
      </w:r>
      <w:r>
        <w:lastRenderedPageBreak/>
        <w:t xml:space="preserve">Organizational Failure </w:t>
      </w:r>
      <w:r w:rsidR="008A7316">
        <w:t>during</w:t>
      </w:r>
      <w:r>
        <w:t xml:space="preserve"> Hurricane Katrina</w:t>
      </w:r>
    </w:p>
    <w:p w:rsidR="0000672F" w:rsidRDefault="00406E40" w:rsidP="008A7316">
      <w:pPr>
        <w:spacing w:after="0" w:line="480" w:lineRule="auto"/>
        <w:jc w:val="center"/>
        <w:rPr>
          <w:b/>
        </w:rPr>
      </w:pPr>
      <w:r>
        <w:rPr>
          <w:b/>
        </w:rPr>
        <w:t xml:space="preserve">The Types </w:t>
      </w:r>
      <w:r w:rsidR="008A7316">
        <w:rPr>
          <w:b/>
        </w:rPr>
        <w:t>of</w:t>
      </w:r>
      <w:r>
        <w:rPr>
          <w:b/>
        </w:rPr>
        <w:t xml:space="preserve"> Organizational Failure </w:t>
      </w:r>
      <w:r w:rsidR="008A7316">
        <w:rPr>
          <w:b/>
        </w:rPr>
        <w:t>and</w:t>
      </w:r>
      <w:r>
        <w:rPr>
          <w:b/>
        </w:rPr>
        <w:t xml:space="preserve"> Dysfunctions That Occurred </w:t>
      </w:r>
      <w:r w:rsidR="008A7316">
        <w:rPr>
          <w:b/>
        </w:rPr>
        <w:t>and</w:t>
      </w:r>
      <w:r>
        <w:rPr>
          <w:b/>
        </w:rPr>
        <w:t xml:space="preserve"> What Could Have Prevented Those Failures</w:t>
      </w:r>
    </w:p>
    <w:p w:rsidR="0000672F" w:rsidRDefault="00406E40">
      <w:pPr>
        <w:spacing w:after="0" w:line="480" w:lineRule="auto"/>
        <w:ind w:firstLine="720"/>
      </w:pPr>
      <w:r>
        <w:t xml:space="preserve">    The officials at the federal department were not up to </w:t>
      </w:r>
      <w:r>
        <w:t xml:space="preserve">the </w:t>
      </w:r>
      <w:r>
        <w:t>task with their job. The information they gave to the people was misleading (Moynihan, 2015). The federal officials responsible for handling disasters were not adequately trained. It was not cl</w:t>
      </w:r>
      <w:r>
        <w:t>ear to the organization who should be deployed to perform which particular task. The command structure was also wanting as it was not clear who to give which command to who for immediate action to be taken.</w:t>
      </w:r>
    </w:p>
    <w:p w:rsidR="0000672F" w:rsidRDefault="00406E40">
      <w:pPr>
        <w:spacing w:after="0" w:line="480" w:lineRule="auto"/>
        <w:ind w:firstLine="720"/>
      </w:pPr>
      <w:r>
        <w:t xml:space="preserve">  Proper training of the organization’s officials</w:t>
      </w:r>
      <w:r>
        <w:t xml:space="preserve"> would have prevented the damage. It would have been easier to identify the specialty of particular employees and instead of wasting time asking them their specialties, they would have been deployed immediately. Organizations ought to have a database of th</w:t>
      </w:r>
      <w:r>
        <w:t>eir employees with the specialty of each employee being known for ease of deployment during emergencies. The responsible organizations like FEMA should also have laid down a clear command structure to be followed in attending to emergencies.</w:t>
      </w:r>
    </w:p>
    <w:p w:rsidR="0000672F" w:rsidRDefault="00406E40">
      <w:pPr>
        <w:spacing w:after="0" w:line="480" w:lineRule="auto"/>
        <w:ind w:firstLine="720"/>
      </w:pPr>
      <w:r>
        <w:t xml:space="preserve">   The weather</w:t>
      </w:r>
      <w:r>
        <w:t xml:space="preserve"> forecasts had foretold the possibility of a hurricane occurring yet the responsible organizations did not prepare for the same. The federal departments in charge of disasters could have evacuated people before the landslide occurred to prevented loss of l</w:t>
      </w:r>
      <w:r>
        <w:t>ives.</w:t>
      </w:r>
    </w:p>
    <w:p w:rsidR="0000672F" w:rsidRDefault="00406E40">
      <w:pPr>
        <w:spacing w:after="0" w:line="480" w:lineRule="auto"/>
        <w:ind w:firstLine="720"/>
      </w:pPr>
      <w:r>
        <w:t xml:space="preserve">   The issue of communication failure was also evident. As much as FEMA had a communication system, it failed in its role during Hurricane Katrina. It was </w:t>
      </w:r>
      <w:r>
        <w:t xml:space="preserve">a </w:t>
      </w:r>
      <w:r>
        <w:t>difficulty for the various departments that needed to collaborate in the emergency to communi</w:t>
      </w:r>
      <w:r>
        <w:t>cate. Communication is the most essential aspect in emergencies and thus organizations like FEMA ought to have a well-developed emergency communication system.</w:t>
      </w:r>
    </w:p>
    <w:p w:rsidR="0000672F" w:rsidRDefault="00406E40">
      <w:pPr>
        <w:spacing w:after="0" w:line="480" w:lineRule="auto"/>
        <w:ind w:firstLine="720"/>
      </w:pPr>
      <w:r>
        <w:lastRenderedPageBreak/>
        <w:t xml:space="preserve">   Indecisiveness from FEMA made them delay i</w:t>
      </w:r>
      <w:r w:rsidR="00E85A18">
        <w:t>n recovering bodies.  Moynihan (</w:t>
      </w:r>
      <w:r>
        <w:t>2015</w:t>
      </w:r>
      <w:r w:rsidR="00E85A18">
        <w:t>)</w:t>
      </w:r>
      <w:r>
        <w:t>, notes how FEM</w:t>
      </w:r>
      <w:r>
        <w:t>A waited for communication from Louisiana’s governor to begin recovering bodies yet it is part of the organization’s role. The organization could have been well vast with its responsibilities to be able to carry them out without waiting for authorization.</w:t>
      </w:r>
    </w:p>
    <w:p w:rsidR="0000672F" w:rsidRDefault="00406E40">
      <w:pPr>
        <w:spacing w:after="0" w:line="480" w:lineRule="auto"/>
        <w:ind w:firstLine="720"/>
      </w:pPr>
      <w:r>
        <w:t xml:space="preserve">   FEMA’s actions of blocking aid from private organizations further brought devastation. Since it was an emergency that occurred, it was better to allow private parties </w:t>
      </w:r>
      <w:r>
        <w:t xml:space="preserve">to </w:t>
      </w:r>
      <w:r>
        <w:t>offer assistance since they were also doing it on a voluntary basis. For example</w:t>
      </w:r>
      <w:r>
        <w:t>,</w:t>
      </w:r>
      <w:r>
        <w:t xml:space="preserve"> a</w:t>
      </w:r>
      <w:r>
        <w:t xml:space="preserve">ccording to </w:t>
      </w:r>
      <w:r>
        <w:t xml:space="preserve">the </w:t>
      </w:r>
      <w:r>
        <w:t>Federal Emergen</w:t>
      </w:r>
      <w:r w:rsidR="00E85A18">
        <w:t xml:space="preserve">cy Management Agency (2007), </w:t>
      </w:r>
      <w:r>
        <w:t>FEMA dismissed the voluntary services of the doctors from the Methodist Hospital located in New Orleans. Collaboration from all the willing parties should have been maximized to prevent mor</w:t>
      </w:r>
      <w:r>
        <w:t xml:space="preserve">e harm especially considering that the responsible federal bodies were already showing </w:t>
      </w:r>
      <w:r>
        <w:t xml:space="preserve">a </w:t>
      </w:r>
      <w:r>
        <w:t>lack of competence.</w:t>
      </w:r>
    </w:p>
    <w:p w:rsidR="0000672F" w:rsidRDefault="00406E40" w:rsidP="00E85A18">
      <w:pPr>
        <w:spacing w:after="0" w:line="480" w:lineRule="auto"/>
        <w:ind w:firstLine="720"/>
      </w:pPr>
      <w:r>
        <w:t xml:space="preserve">   The national management response stricture also seemed to have lacked unity. The federal organizations should coordinate with the state agencies</w:t>
      </w:r>
      <w:r>
        <w:t xml:space="preserve"> and have local command structures to execute duties. However, during the Hurricane, the federal agencies ended up carrying out duties that are not theirs including </w:t>
      </w:r>
      <w:r>
        <w:t xml:space="preserve">the </w:t>
      </w:r>
      <w:r>
        <w:t xml:space="preserve">evacuation of victims and conducting the rescue missions. To avoid this challenge in </w:t>
      </w:r>
      <w:r>
        <w:t>th</w:t>
      </w:r>
      <w:r>
        <w:t xml:space="preserve">e </w:t>
      </w:r>
      <w:r>
        <w:t xml:space="preserve">future, there needs to be an umbrella agency that coordinates all the other agencies and becomes the source of </w:t>
      </w:r>
      <w:r>
        <w:t xml:space="preserve">the </w:t>
      </w:r>
      <w:r w:rsidR="00E85A18">
        <w:t xml:space="preserve">command. </w:t>
      </w:r>
      <w:r>
        <w:t>The principal Federal</w:t>
      </w:r>
      <w:r>
        <w:t xml:space="preserve"> Official has the power to coordinate emergency activities but he does not have the power by law to command the Federal Coordinating Officer and thus failed to issue orders. If the supervisory powers of the Principal Federal Officer were wide and clear eno</w:t>
      </w:r>
      <w:r>
        <w:t xml:space="preserve">ugh, he/she would have supervised the response. </w:t>
      </w:r>
    </w:p>
    <w:p w:rsidR="0000672F" w:rsidRDefault="00406E40" w:rsidP="00E85A18">
      <w:pPr>
        <w:spacing w:after="0" w:line="480" w:lineRule="auto"/>
        <w:ind w:firstLine="720"/>
      </w:pPr>
      <w:r>
        <w:t xml:space="preserve">  The federal agencies failed in efficiently coordinating the housing of the evacuees. FEMA used cruise ships and trailers to transport people. These services were very expensive, </w:t>
      </w:r>
      <w:r>
        <w:lastRenderedPageBreak/>
        <w:t>slow and inefficient to the</w:t>
      </w:r>
      <w:r>
        <w:t xml:space="preserve"> point that some evacuees gave up the offers of being evacuated. FEMA could have been empowered and its organizational structure relented a little to allow for collaboration with willing parties in such times of crisis.</w:t>
      </w:r>
      <w:r w:rsidR="00E85A18">
        <w:t xml:space="preserve"> </w:t>
      </w:r>
      <w:r>
        <w:t>FEMA which is the main response a</w:t>
      </w:r>
      <w:r>
        <w:t>gency for the state did not have sufficient personnel to handle the emergency. Despite this, the organization still rejected offers from the Red Cross society increasing its inefficiencies. FEMA could have hired and trained enough personnel especially foll</w:t>
      </w:r>
      <w:r>
        <w:t>owing the warning systems that a hurricane could occur. Besides hiring its own personnel, it could have given room for other interested organizations to assist in the emergency.</w:t>
      </w:r>
    </w:p>
    <w:p w:rsidR="0000672F" w:rsidRDefault="00406E40" w:rsidP="00E85A18">
      <w:pPr>
        <w:spacing w:after="0" w:line="480" w:lineRule="auto"/>
        <w:jc w:val="center"/>
        <w:rPr>
          <w:b/>
        </w:rPr>
      </w:pPr>
      <w:r>
        <w:rPr>
          <w:b/>
        </w:rPr>
        <w:t xml:space="preserve">The Effect Organizational Culture Has On Collaboration </w:t>
      </w:r>
      <w:r w:rsidR="00E85A18">
        <w:rPr>
          <w:b/>
        </w:rPr>
        <w:t>and</w:t>
      </w:r>
      <w:r>
        <w:rPr>
          <w:b/>
        </w:rPr>
        <w:t xml:space="preserve"> Crisis Response</w:t>
      </w:r>
    </w:p>
    <w:p w:rsidR="0000672F" w:rsidRDefault="00406E40">
      <w:pPr>
        <w:spacing w:after="0" w:line="480" w:lineRule="auto"/>
        <w:ind w:firstLine="720"/>
      </w:pPr>
      <w:r>
        <w:t xml:space="preserve">  O</w:t>
      </w:r>
      <w:r>
        <w:t xml:space="preserve">rganizational culture dictates that a specific agency executes its duties to the fullest. In this regard, FEMA’s organizational culture could not allow it to accept any offers from non-state agencies in carrying out the response activities. The Department </w:t>
      </w:r>
      <w:r>
        <w:t>of Veteran Affairs, Housing and Urban Development and Agriculture including some private sector organizations offered housing to the evacuees at different parts of the nation during the hurricane. However, since it is FEMA’s jurisdictional duty to evacuate</w:t>
      </w:r>
      <w:r>
        <w:t xml:space="preserve"> and resettle evacuees, it rejected the offers and worked sing</w:t>
      </w:r>
      <w:r w:rsidR="00E85A18">
        <w:t xml:space="preserve">le-handedly (Parker, </w:t>
      </w:r>
      <w:r w:rsidR="00E85A18">
        <w:t>Ste</w:t>
      </w:r>
      <w:r w:rsidR="00E85A18">
        <w:t xml:space="preserve">rn, </w:t>
      </w:r>
      <w:proofErr w:type="spellStart"/>
      <w:r w:rsidR="00E85A18">
        <w:t>Paglia</w:t>
      </w:r>
      <w:proofErr w:type="spellEnd"/>
      <w:r w:rsidR="00E85A18">
        <w:t xml:space="preserve"> &amp; Brown, </w:t>
      </w:r>
      <w:r w:rsidR="00E85A18">
        <w:t>2009)</w:t>
      </w:r>
      <w:r>
        <w:t>.</w:t>
      </w:r>
    </w:p>
    <w:p w:rsidR="0000672F" w:rsidRDefault="00406E40" w:rsidP="0023721A">
      <w:pPr>
        <w:spacing w:after="0" w:line="480" w:lineRule="auto"/>
        <w:jc w:val="center"/>
        <w:rPr>
          <w:b/>
        </w:rPr>
      </w:pPr>
      <w:r>
        <w:rPr>
          <w:b/>
        </w:rPr>
        <w:t xml:space="preserve">How </w:t>
      </w:r>
      <w:r w:rsidR="0023721A">
        <w:rPr>
          <w:b/>
        </w:rPr>
        <w:t>the</w:t>
      </w:r>
      <w:r>
        <w:rPr>
          <w:b/>
        </w:rPr>
        <w:t xml:space="preserve"> Organizational Structure </w:t>
      </w:r>
      <w:r w:rsidR="0023721A">
        <w:rPr>
          <w:b/>
        </w:rPr>
        <w:t>and</w:t>
      </w:r>
      <w:r>
        <w:rPr>
          <w:b/>
        </w:rPr>
        <w:t xml:space="preserve"> Bureaucracy Impacted Attempts </w:t>
      </w:r>
      <w:r w:rsidR="0023721A">
        <w:rPr>
          <w:b/>
        </w:rPr>
        <w:t>to</w:t>
      </w:r>
      <w:r>
        <w:rPr>
          <w:b/>
        </w:rPr>
        <w:t xml:space="preserve"> Collaborate </w:t>
      </w:r>
      <w:r w:rsidR="0023721A">
        <w:rPr>
          <w:b/>
        </w:rPr>
        <w:t>and</w:t>
      </w:r>
      <w:r>
        <w:rPr>
          <w:b/>
        </w:rPr>
        <w:t xml:space="preserve"> Respond </w:t>
      </w:r>
      <w:r w:rsidR="0023721A">
        <w:rPr>
          <w:b/>
        </w:rPr>
        <w:t>to</w:t>
      </w:r>
      <w:r>
        <w:rPr>
          <w:b/>
        </w:rPr>
        <w:t xml:space="preserve"> Katrina</w:t>
      </w:r>
    </w:p>
    <w:p w:rsidR="0000672F" w:rsidRDefault="00406E40" w:rsidP="00E85A18">
      <w:pPr>
        <w:spacing w:after="0" w:line="480" w:lineRule="auto"/>
        <w:ind w:firstLine="720"/>
      </w:pPr>
      <w:r>
        <w:rPr>
          <w:b/>
        </w:rPr>
        <w:t xml:space="preserve">   </w:t>
      </w:r>
      <w:r>
        <w:t xml:space="preserve">The National Response Mission was very bureaucratic </w:t>
      </w:r>
      <w:r>
        <w:t>in handling the hurricane Katrina (Bier, 2006). The requirements needed for papers to be signed was slowed by bureaucracy. As much as an emergency was being faced, the organizational protocol on signing documents had to be followed despite how long it was.</w:t>
      </w:r>
      <w:r>
        <w:t xml:space="preserve">  The filling of forms to execute </w:t>
      </w:r>
      <w:r>
        <w:t xml:space="preserve">the </w:t>
      </w:r>
      <w:r>
        <w:t xml:space="preserve">deployment of the response team was further affected by the bureaucratic nature of the </w:t>
      </w:r>
      <w:r>
        <w:lastRenderedPageBreak/>
        <w:t>organization. The necessary data and signatures had to be awaited instead</w:t>
      </w:r>
      <w:r w:rsidR="00E85A18">
        <w:t xml:space="preserve"> of response beginning promptly. </w:t>
      </w:r>
      <w:r>
        <w:t xml:space="preserve">The federal agencies </w:t>
      </w:r>
      <w:r>
        <w:t>could not respond to the emergency because of the structure of command. The laws governing the federal agencies as well as the Departments of Defense, prohibit them from deploying the military personnel except on request.  The military, therefore, had to w</w:t>
      </w:r>
      <w:r>
        <w:t>ait to be called upon for them to act on the emergency and this slowed the response activities.</w:t>
      </w:r>
    </w:p>
    <w:p w:rsidR="0000672F" w:rsidRDefault="00406E40">
      <w:pPr>
        <w:spacing w:after="0" w:line="480" w:lineRule="auto"/>
        <w:ind w:firstLine="720"/>
      </w:pPr>
      <w:r>
        <w:t xml:space="preserve">   The structure of the Department of Defense using a pull system affected the response activities. The existing system is responsible for supporting the civil </w:t>
      </w:r>
      <w:r>
        <w:t xml:space="preserve">authorities but on condition that the states or federal agencies make some specific requests. During hurricane Katrina, the assignment of a military officer to participate in the response needed a request from FEMA. THE Department of Defense then conducts </w:t>
      </w:r>
      <w:r>
        <w:t>an assessment on the viability of the request made. On its satisfaction, the secretary of Defense approves the request before the requested support is granted. These procedures impeded response activities.</w:t>
      </w:r>
    </w:p>
    <w:p w:rsidR="0000672F" w:rsidRDefault="00406E40" w:rsidP="00E85A18">
      <w:pPr>
        <w:spacing w:after="0" w:line="480" w:lineRule="auto"/>
        <w:jc w:val="center"/>
        <w:rPr>
          <w:b/>
        </w:rPr>
      </w:pPr>
      <w:r>
        <w:rPr>
          <w:b/>
        </w:rPr>
        <w:t xml:space="preserve">How Leadership Affects Collaboration </w:t>
      </w:r>
      <w:r w:rsidR="00E85A18">
        <w:rPr>
          <w:b/>
        </w:rPr>
        <w:t>and</w:t>
      </w:r>
      <w:r>
        <w:rPr>
          <w:b/>
        </w:rPr>
        <w:t xml:space="preserve"> Crisis Re</w:t>
      </w:r>
      <w:r>
        <w:rPr>
          <w:b/>
        </w:rPr>
        <w:t xml:space="preserve">sponse </w:t>
      </w:r>
      <w:r w:rsidR="00E85A18">
        <w:rPr>
          <w:b/>
        </w:rPr>
        <w:t>and</w:t>
      </w:r>
      <w:r>
        <w:rPr>
          <w:b/>
        </w:rPr>
        <w:t xml:space="preserve"> </w:t>
      </w:r>
      <w:r w:rsidR="00E85A18">
        <w:rPr>
          <w:b/>
        </w:rPr>
        <w:t>the</w:t>
      </w:r>
      <w:r>
        <w:rPr>
          <w:b/>
        </w:rPr>
        <w:t xml:space="preserve"> Type </w:t>
      </w:r>
      <w:r w:rsidR="0023721A">
        <w:rPr>
          <w:b/>
        </w:rPr>
        <w:t>of</w:t>
      </w:r>
      <w:r>
        <w:rPr>
          <w:b/>
        </w:rPr>
        <w:t xml:space="preserve"> Leadership Needed</w:t>
      </w:r>
    </w:p>
    <w:p w:rsidR="0000672F" w:rsidRDefault="00406E40">
      <w:pPr>
        <w:spacing w:after="0" w:line="480" w:lineRule="auto"/>
        <w:ind w:firstLine="720"/>
      </w:pPr>
      <w:r>
        <w:t xml:space="preserve">   Leadership either determines the success or failure of an emergency response. In the case of Hurricane Katrina, the leadership structure was too bureaucratic to allow for cooperation and this led to the failure o</w:t>
      </w:r>
      <w:r>
        <w:t>f the leading organization FEMA in handling the emergency (Federal Emer</w:t>
      </w:r>
      <w:r w:rsidR="00E85A18">
        <w:t xml:space="preserve">gency Management Agency, </w:t>
      </w:r>
      <w:r>
        <w:t>2007).  The leadership of an organization is responsible for fostering the appropriate linkages for cooperation. For example, the leadership of FEMA shou</w:t>
      </w:r>
      <w:r>
        <w:t>ld have created a collaborative unit with the Red Cross society with the knowledge that they both do the same job.</w:t>
      </w:r>
    </w:p>
    <w:p w:rsidR="0000672F" w:rsidRDefault="00406E40">
      <w:pPr>
        <w:spacing w:after="0" w:line="480" w:lineRule="auto"/>
        <w:ind w:firstLine="720"/>
      </w:pPr>
      <w:r>
        <w:lastRenderedPageBreak/>
        <w:t xml:space="preserve">   If there was a written form of collaboration, FEMA would not have rejected the offer that Red Cross was offering during the response. The </w:t>
      </w:r>
      <w:r>
        <w:t>leadership of an organization should also consider collaborating with agencies that perform related duties. For FEMA collaboration with hospitals and the military personnel would have been inevitable. This would have made it easier for FEMA to allow volunt</w:t>
      </w:r>
      <w:r>
        <w:t>ary doctors from the Methodist Hospital to assist the victims of the disaster.</w:t>
      </w:r>
    </w:p>
    <w:p w:rsidR="0000672F" w:rsidRDefault="00406E40">
      <w:pPr>
        <w:spacing w:after="0" w:line="480" w:lineRule="auto"/>
        <w:ind w:firstLine="720"/>
      </w:pPr>
      <w:r>
        <w:t xml:space="preserve">   Collaborative leadership, especially in emergencies, is inevitable. Since collaboration is a joint-activity, different agencies and organizations will then have to always wor</w:t>
      </w:r>
      <w:r>
        <w:t>k jointly when an emergency comes up. With collaborative leadership, effective communication becomes easy to execute. A clear command structure is also established and orders will be clearly executed making future responses prompt and efficient. Collaborat</w:t>
      </w:r>
      <w:r>
        <w:t>ion also eases coordination as the collaborating parties will be aware of which tasks a certain agency performs. This reduces duplication of roles and makes emergency responses efficient and timely.</w:t>
      </w:r>
    </w:p>
    <w:p w:rsidR="0023721A" w:rsidRDefault="0023721A" w:rsidP="0023721A">
      <w:pPr>
        <w:spacing w:after="0" w:line="480" w:lineRule="auto"/>
      </w:pPr>
    </w:p>
    <w:p w:rsidR="0023721A" w:rsidRDefault="0023721A" w:rsidP="0023721A">
      <w:pPr>
        <w:spacing w:after="0" w:line="480" w:lineRule="auto"/>
      </w:pPr>
    </w:p>
    <w:p w:rsidR="0023721A" w:rsidRDefault="0023721A" w:rsidP="0023721A">
      <w:pPr>
        <w:spacing w:after="0" w:line="480" w:lineRule="auto"/>
      </w:pPr>
    </w:p>
    <w:p w:rsidR="0023721A" w:rsidRDefault="0023721A" w:rsidP="0023721A">
      <w:pPr>
        <w:spacing w:after="0" w:line="480" w:lineRule="auto"/>
      </w:pPr>
    </w:p>
    <w:p w:rsidR="0023721A" w:rsidRDefault="0023721A" w:rsidP="0023721A">
      <w:pPr>
        <w:spacing w:after="0" w:line="480" w:lineRule="auto"/>
      </w:pPr>
    </w:p>
    <w:p w:rsidR="0023721A" w:rsidRDefault="0023721A" w:rsidP="0023721A">
      <w:pPr>
        <w:spacing w:after="0" w:line="480" w:lineRule="auto"/>
      </w:pPr>
    </w:p>
    <w:p w:rsidR="0023721A" w:rsidRDefault="0023721A" w:rsidP="0023721A">
      <w:pPr>
        <w:spacing w:after="0" w:line="480" w:lineRule="auto"/>
      </w:pPr>
    </w:p>
    <w:p w:rsidR="0023721A" w:rsidRDefault="0023721A" w:rsidP="0023721A">
      <w:pPr>
        <w:spacing w:after="0" w:line="480" w:lineRule="auto"/>
      </w:pPr>
    </w:p>
    <w:p w:rsidR="0023721A" w:rsidRDefault="0023721A" w:rsidP="0023721A">
      <w:pPr>
        <w:spacing w:after="0" w:line="480" w:lineRule="auto"/>
      </w:pPr>
    </w:p>
    <w:p w:rsidR="0023721A" w:rsidRDefault="0023721A" w:rsidP="0023721A">
      <w:pPr>
        <w:spacing w:after="0" w:line="480" w:lineRule="auto"/>
      </w:pPr>
    </w:p>
    <w:p w:rsidR="0000672F" w:rsidRDefault="00406E40" w:rsidP="0023721A">
      <w:pPr>
        <w:spacing w:after="0" w:line="480" w:lineRule="auto"/>
        <w:jc w:val="center"/>
      </w:pPr>
      <w:bookmarkStart w:id="0" w:name="_GoBack"/>
      <w:bookmarkEnd w:id="0"/>
      <w:r>
        <w:lastRenderedPageBreak/>
        <w:t>References</w:t>
      </w:r>
    </w:p>
    <w:p w:rsidR="008A7316" w:rsidRDefault="008A7316" w:rsidP="008A7316">
      <w:pPr>
        <w:spacing w:after="0" w:line="480" w:lineRule="auto"/>
        <w:ind w:left="720" w:hanging="720"/>
      </w:pPr>
      <w:r>
        <w:t xml:space="preserve">Bier, V. (2006) “Hurricane Katrina as a bureaucratic nightmare.” </w:t>
      </w:r>
      <w:r w:rsidRPr="008A7316">
        <w:rPr>
          <w:i/>
        </w:rPr>
        <w:t>On Risk and Disaster: Lessons from Hurricane Katrina, University of Pennsylvania Press, Philadelphia,</w:t>
      </w:r>
      <w:r>
        <w:t xml:space="preserve"> PA, pp.243-54.</w:t>
      </w:r>
    </w:p>
    <w:p w:rsidR="008A7316" w:rsidRDefault="008A7316" w:rsidP="008A7316">
      <w:pPr>
        <w:spacing w:after="0" w:line="480" w:lineRule="auto"/>
        <w:ind w:left="720" w:hanging="720"/>
      </w:pPr>
      <w:r>
        <w:t xml:space="preserve">Federal Emergency Management Agency (FEMA) (2007), Collaboration, FEMA Washington, DC, available at </w:t>
      </w:r>
      <w:hyperlink r:id="rId7" w:history="1">
        <w:r>
          <w:rPr>
            <w:rStyle w:val="Hyperlink"/>
          </w:rPr>
          <w:t>www.fema.gov/emergency/nrf/collaboration.htm (accessed</w:t>
        </w:r>
      </w:hyperlink>
      <w:r>
        <w:t xml:space="preserve"> February 6, 2008)</w:t>
      </w:r>
    </w:p>
    <w:p w:rsidR="008A7316" w:rsidRDefault="008A7316" w:rsidP="008A7316">
      <w:pPr>
        <w:spacing w:after="0" w:line="480" w:lineRule="auto"/>
        <w:ind w:left="720" w:hanging="720"/>
      </w:pPr>
      <w:r>
        <w:t>Moynihan, D.P. (2015). Collaboration amid crisis: the department of defense during hurricane Katrina</w:t>
      </w:r>
      <w:r w:rsidR="008E4CD6">
        <w:t xml:space="preserve">. </w:t>
      </w:r>
    </w:p>
    <w:p w:rsidR="008A7316" w:rsidRDefault="008A7316" w:rsidP="008A7316">
      <w:pPr>
        <w:spacing w:after="0" w:line="480" w:lineRule="auto"/>
        <w:ind w:left="720" w:hanging="720"/>
      </w:pPr>
      <w:r>
        <w:t xml:space="preserve">Parker, C.F., Stern, E.K., </w:t>
      </w:r>
      <w:proofErr w:type="spellStart"/>
      <w:r>
        <w:t>Paglia</w:t>
      </w:r>
      <w:proofErr w:type="spellEnd"/>
      <w:r>
        <w:t xml:space="preserve">, E., &amp; Brown. (2009).Preventable Catastrophe? The hurricane Katrina disaster revisited. </w:t>
      </w:r>
      <w:r w:rsidRPr="008A7316">
        <w:rPr>
          <w:i/>
        </w:rPr>
        <w:t>Journal of contingencies and crisis management, 17</w:t>
      </w:r>
      <w:r>
        <w:t>(4), 2006-220</w:t>
      </w:r>
    </w:p>
    <w:p w:rsidR="0000672F" w:rsidRDefault="0000672F">
      <w:pPr>
        <w:spacing w:after="0" w:line="480" w:lineRule="auto"/>
      </w:pPr>
    </w:p>
    <w:p w:rsidR="0000672F" w:rsidRDefault="0000672F">
      <w:pPr>
        <w:spacing w:after="0" w:line="480" w:lineRule="auto"/>
      </w:pPr>
    </w:p>
    <w:p w:rsidR="0000672F" w:rsidRDefault="0000672F">
      <w:pPr>
        <w:pStyle w:val="ListParagraph"/>
        <w:spacing w:after="0" w:line="480" w:lineRule="auto"/>
        <w:ind w:left="0"/>
      </w:pPr>
    </w:p>
    <w:sectPr w:rsidR="0000672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6E40" w:rsidRDefault="00406E40">
      <w:pPr>
        <w:spacing w:after="0" w:line="240" w:lineRule="auto"/>
      </w:pPr>
      <w:r>
        <w:separator/>
      </w:r>
    </w:p>
  </w:endnote>
  <w:endnote w:type="continuationSeparator" w:id="0">
    <w:p w:rsidR="00406E40" w:rsidRDefault="00406E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6E40" w:rsidRDefault="00406E40">
      <w:pPr>
        <w:spacing w:after="0" w:line="240" w:lineRule="auto"/>
      </w:pPr>
      <w:r>
        <w:separator/>
      </w:r>
    </w:p>
  </w:footnote>
  <w:footnote w:type="continuationSeparator" w:id="0">
    <w:p w:rsidR="00406E40" w:rsidRDefault="00406E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672F" w:rsidRDefault="00406E40">
    <w:pPr>
      <w:pStyle w:val="Header"/>
    </w:pPr>
    <w:r>
      <w:t xml:space="preserve">ORGANIZATIONAL FAILURE DURING HURRICANE KATRINA                                        </w:t>
    </w:r>
    <w:r>
      <w:fldChar w:fldCharType="begin"/>
    </w:r>
    <w:r>
      <w:instrText xml:space="preserve"> PAGE   \* MERGEFORMAT </w:instrText>
    </w:r>
    <w:r>
      <w:fldChar w:fldCharType="separate"/>
    </w:r>
    <w:r w:rsidR="0023721A">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672F" w:rsidRDefault="00406E40">
    <w:pPr>
      <w:pStyle w:val="Header"/>
    </w:pPr>
    <w:r>
      <w:t>Running head</w:t>
    </w:r>
    <w:r>
      <w:t>: ORGANIZATIONAL FAILURE DURING HURRICANE</w:t>
    </w:r>
    <w:r>
      <w:t xml:space="preserve"> KATRINA</w:t>
    </w:r>
    <w:r w:rsidR="008A7316">
      <w:t xml:space="preserve">                </w:t>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tmpl w:val="A4B8D0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109EC9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72F"/>
    <w:rsid w:val="0000672F"/>
    <w:rsid w:val="001E2E74"/>
    <w:rsid w:val="0023721A"/>
    <w:rsid w:val="00406E40"/>
    <w:rsid w:val="008A7316"/>
    <w:rsid w:val="008E4CD6"/>
    <w:rsid w:val="00E85A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280D24-BC9F-48A1-873B-785EBD7EF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rPr>
      <w:color w:val="0563C1"/>
      <w:u w:val="single"/>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fema.gov/emergency/nrf/collaboration.htm%20(accesse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7</Pages>
  <Words>1423</Words>
  <Characters>8113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University of Houston Downtown</Company>
  <LinksUpToDate>false</LinksUpToDate>
  <CharactersWithSpaces>9517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Valcore, Jace</dc:creator>
  <cp:lastModifiedBy>Microsoft</cp:lastModifiedBy>
  <cp:revision>7</cp:revision>
  <dcterms:created xsi:type="dcterms:W3CDTF">2019-12-03T13:05:00Z</dcterms:created>
  <dcterms:modified xsi:type="dcterms:W3CDTF">2019-12-03T13:31:00Z</dcterms:modified>
</cp:coreProperties>
</file>